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487" w:rsidRDefault="00251487" w:rsidP="00251487">
      <w:pPr>
        <w:pStyle w:val="Default"/>
      </w:pPr>
    </w:p>
    <w:p w:rsidR="00251487" w:rsidRDefault="00251487" w:rsidP="00251487">
      <w:pPr>
        <w:pStyle w:val="Defaul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FREMGANGSMÅTE FOR OPPRETTING AV SNARVEI </w:t>
      </w:r>
    </w:p>
    <w:p w:rsidR="00C87FA9" w:rsidRDefault="00C87FA9" w:rsidP="00C87FA9"/>
    <w:p w:rsidR="00676743" w:rsidRDefault="00D74F15" w:rsidP="00676743">
      <w:r>
        <w:t xml:space="preserve">1. </w:t>
      </w:r>
      <w:proofErr w:type="spellStart"/>
      <w:r>
        <w:t>Kopiér</w:t>
      </w:r>
      <w:proofErr w:type="spellEnd"/>
      <w:r>
        <w:t xml:space="preserve"> denne lenken til spørres</w:t>
      </w:r>
      <w:r w:rsidR="00251487" w:rsidRPr="00C87FA9">
        <w:t xml:space="preserve">kjemaet </w:t>
      </w:r>
    </w:p>
    <w:p w:rsidR="00676743" w:rsidRPr="00676743" w:rsidRDefault="00676743" w:rsidP="00676743">
      <w:hyperlink r:id="rId6" w:history="1">
        <w:r w:rsidRPr="00676743">
          <w:rPr>
            <w:rFonts w:asciiTheme="minorHAnsi" w:hAnsiTheme="minorHAnsi" w:cs="OpenSans"/>
            <w:i/>
            <w:color w:val="0563C1" w:themeColor="hyperlink"/>
            <w:u w:val="single"/>
          </w:rPr>
          <w:t>http://bit.ly/2d2AARX</w:t>
        </w:r>
      </w:hyperlink>
      <w:r w:rsidRPr="00676743">
        <w:rPr>
          <w:rFonts w:asciiTheme="minorHAnsi" w:hAnsiTheme="minorHAnsi" w:cstheme="minorBidi"/>
          <w:i/>
        </w:rPr>
        <w:t xml:space="preserve"> </w:t>
      </w:r>
    </w:p>
    <w:p w:rsidR="00C87FA9" w:rsidRDefault="00C87FA9" w:rsidP="00251487">
      <w:pPr>
        <w:pStyle w:val="Default"/>
        <w:spacing w:after="65"/>
        <w:rPr>
          <w:sz w:val="20"/>
          <w:szCs w:val="20"/>
        </w:rPr>
      </w:pPr>
    </w:p>
    <w:p w:rsidR="00251487" w:rsidRDefault="00251487" w:rsidP="00251487">
      <w:pPr>
        <w:pStyle w:val="Default"/>
        <w:spacing w:after="65"/>
        <w:rPr>
          <w:sz w:val="20"/>
          <w:szCs w:val="20"/>
        </w:rPr>
      </w:pPr>
      <w:r>
        <w:rPr>
          <w:sz w:val="20"/>
          <w:szCs w:val="20"/>
        </w:rPr>
        <w:t xml:space="preserve">2. På skrivebordet: høyreklikk på bakgrunnsbildet </w:t>
      </w:r>
    </w:p>
    <w:p w:rsidR="00251487" w:rsidRDefault="00251487" w:rsidP="0025148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3. Velg: «Ny», og deretter «Snarvei» </w:t>
      </w:r>
    </w:p>
    <w:p w:rsidR="00251487" w:rsidRDefault="00251487" w:rsidP="00251487">
      <w:pPr>
        <w:pStyle w:val="Default"/>
        <w:rPr>
          <w:sz w:val="20"/>
          <w:szCs w:val="20"/>
        </w:rPr>
      </w:pPr>
    </w:p>
    <w:p w:rsidR="00251487" w:rsidRDefault="00251487" w:rsidP="00251487">
      <w:pPr>
        <w:pStyle w:val="Default"/>
        <w:rPr>
          <w:sz w:val="20"/>
          <w:szCs w:val="20"/>
        </w:rPr>
      </w:pPr>
    </w:p>
    <w:p w:rsidR="00251487" w:rsidRDefault="00251487" w:rsidP="00251487">
      <w:pPr>
        <w:pStyle w:val="Default"/>
        <w:rPr>
          <w:sz w:val="20"/>
          <w:szCs w:val="20"/>
        </w:rPr>
      </w:pPr>
      <w:r w:rsidRPr="00251487">
        <w:rPr>
          <w:noProof/>
          <w:sz w:val="20"/>
          <w:szCs w:val="20"/>
          <w:lang w:eastAsia="nb-NO"/>
        </w:rPr>
        <w:drawing>
          <wp:inline distT="0" distB="0" distL="0" distR="0">
            <wp:extent cx="4378546" cy="3560463"/>
            <wp:effectExtent l="0" t="0" r="3175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16" cy="35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87" w:rsidRDefault="00251487" w:rsidP="00251487">
      <w:pPr>
        <w:pStyle w:val="Default"/>
        <w:rPr>
          <w:sz w:val="20"/>
          <w:szCs w:val="20"/>
        </w:rPr>
      </w:pPr>
    </w:p>
    <w:p w:rsidR="00251487" w:rsidRDefault="00251487" w:rsidP="0025148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4. Lim inn lenken</w:t>
      </w:r>
      <w:r w:rsidR="00676743">
        <w:rPr>
          <w:sz w:val="20"/>
          <w:szCs w:val="20"/>
        </w:rPr>
        <w:t xml:space="preserve"> du har kopiert</w:t>
      </w:r>
      <w:r>
        <w:rPr>
          <w:sz w:val="20"/>
          <w:szCs w:val="20"/>
        </w:rPr>
        <w:t xml:space="preserve"> til rapporteringsskjemaet i det åpne feltet </w:t>
      </w:r>
    </w:p>
    <w:p w:rsidR="00676743" w:rsidRPr="00676743" w:rsidRDefault="00676743" w:rsidP="00676743">
      <w:pPr>
        <w:spacing w:after="160" w:line="259" w:lineRule="auto"/>
        <w:contextualSpacing/>
        <w:rPr>
          <w:rFonts w:asciiTheme="minorHAnsi" w:hAnsiTheme="minorHAnsi" w:cstheme="minorBidi"/>
          <w:i/>
        </w:rPr>
      </w:pPr>
      <w:r>
        <w:rPr>
          <w:rFonts w:asciiTheme="minorHAnsi" w:hAnsiTheme="minorHAnsi" w:cstheme="minorBidi"/>
        </w:rPr>
        <w:t>(</w:t>
      </w:r>
      <w:hyperlink r:id="rId8" w:history="1">
        <w:r w:rsidRPr="00676743">
          <w:rPr>
            <w:rFonts w:asciiTheme="minorHAnsi" w:hAnsiTheme="minorHAnsi" w:cs="OpenSans"/>
            <w:i/>
            <w:color w:val="0563C1" w:themeColor="hyperlink"/>
            <w:u w:val="single"/>
          </w:rPr>
          <w:t>http://bit.ly/2d2AARX</w:t>
        </w:r>
      </w:hyperlink>
      <w:r>
        <w:rPr>
          <w:rFonts w:asciiTheme="minorHAnsi" w:hAnsiTheme="minorHAnsi" w:cstheme="minorBidi"/>
          <w:i/>
        </w:rPr>
        <w:t>)</w:t>
      </w:r>
    </w:p>
    <w:p w:rsidR="00251487" w:rsidRDefault="00251487" w:rsidP="00251487">
      <w:pPr>
        <w:pStyle w:val="Default"/>
        <w:rPr>
          <w:sz w:val="20"/>
          <w:szCs w:val="20"/>
        </w:rPr>
      </w:pPr>
    </w:p>
    <w:p w:rsidR="00676743" w:rsidRDefault="00676743" w:rsidP="00251487">
      <w:pPr>
        <w:pStyle w:val="Default"/>
        <w:rPr>
          <w:sz w:val="20"/>
          <w:szCs w:val="20"/>
        </w:rPr>
      </w:pPr>
    </w:p>
    <w:p w:rsidR="00251487" w:rsidRDefault="00251487" w:rsidP="00251487">
      <w:pPr>
        <w:pStyle w:val="Default"/>
        <w:rPr>
          <w:rFonts w:cstheme="minorBidi"/>
          <w:color w:val="auto"/>
        </w:rPr>
      </w:pPr>
      <w:r>
        <w:rPr>
          <w:i/>
          <w:iCs/>
          <w:sz w:val="16"/>
          <w:szCs w:val="16"/>
        </w:rPr>
        <w:t xml:space="preserve">- </w:t>
      </w:r>
      <w:r w:rsidRPr="00251487">
        <w:rPr>
          <w:rFonts w:cstheme="minorBidi"/>
          <w:noProof/>
          <w:color w:val="auto"/>
          <w:lang w:eastAsia="nb-NO"/>
        </w:rPr>
        <w:drawing>
          <wp:inline distT="0" distB="0" distL="0" distR="0">
            <wp:extent cx="4373837" cy="3323917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00" cy="33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87" w:rsidRDefault="00251487" w:rsidP="00251487">
      <w:pPr>
        <w:pStyle w:val="Default"/>
        <w:spacing w:after="62"/>
        <w:rPr>
          <w:rFonts w:cstheme="minorBidi"/>
          <w:color w:val="auto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 xml:space="preserve">5. Trykk «Neste» </w:t>
      </w: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>6. Velg navn til snarveien, f.eks. «Spørreskjema</w:t>
      </w:r>
      <w:r w:rsidR="00676743">
        <w:rPr>
          <w:rFonts w:cstheme="minorBidi"/>
          <w:color w:val="auto"/>
          <w:sz w:val="20"/>
          <w:szCs w:val="20"/>
        </w:rPr>
        <w:t xml:space="preserve"> Inhalasjonsveiledning</w:t>
      </w:r>
      <w:r>
        <w:rPr>
          <w:rFonts w:cstheme="minorBidi"/>
          <w:color w:val="auto"/>
          <w:sz w:val="20"/>
          <w:szCs w:val="20"/>
        </w:rPr>
        <w:t>»</w:t>
      </w: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rFonts w:cstheme="minorBidi"/>
          <w:noProof/>
          <w:color w:val="auto"/>
          <w:sz w:val="20"/>
          <w:szCs w:val="20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1390650</wp:posOffset>
                </wp:positionV>
                <wp:extent cx="2333625" cy="228600"/>
                <wp:effectExtent l="0" t="0" r="28575" b="1905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487" w:rsidRDefault="00676743">
                            <w:r>
                              <w:t>Spørreskjema Inhalasjonsveiledning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58.25pt;margin-top:109.5pt;width:183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" fillcolor="white [3201]" strokeweight=".5pt">
                <v:textbox>
                  <w:txbxContent>
                    <w:p w:rsidR="00251487" w:rsidRDefault="00676743">
                      <w:r>
                        <w:t>Spørreskjema Inhalasjonsveiledning</w:t>
                      </w:r>
                    </w:p>
                  </w:txbxContent>
                </v:textbox>
              </v:shape>
            </w:pict>
          </mc:Fallback>
        </mc:AlternateContent>
      </w:r>
      <w:r w:rsidRPr="00251487">
        <w:rPr>
          <w:rFonts w:cstheme="minorBidi"/>
          <w:noProof/>
          <w:color w:val="auto"/>
          <w:sz w:val="20"/>
          <w:szCs w:val="20"/>
          <w:lang w:eastAsia="nb-NO"/>
        </w:rPr>
        <w:drawing>
          <wp:inline distT="0" distB="0" distL="0" distR="0">
            <wp:extent cx="5235862" cy="4078730"/>
            <wp:effectExtent l="0" t="0" r="317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42" cy="40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 xml:space="preserve">7. Trykk på «Fullfør». </w:t>
      </w: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 xml:space="preserve">Nå vil snarveien ligge som et eget ikon på skrivebordet. Legg gjerne ikonet på en egen plass (eks. øverst i høyre hjørne) for at man lett skal finne den igjen. </w:t>
      </w:r>
    </w:p>
    <w:p w:rsidR="001B25F4" w:rsidRDefault="001B25F4" w:rsidP="00251487">
      <w:pPr>
        <w:pStyle w:val="Default"/>
        <w:rPr>
          <w:rFonts w:cstheme="minorBidi"/>
          <w:color w:val="auto"/>
          <w:sz w:val="20"/>
          <w:szCs w:val="20"/>
        </w:rPr>
      </w:pPr>
    </w:p>
    <w:p w:rsidR="00251487" w:rsidRDefault="00251487" w:rsidP="00251487">
      <w:pPr>
        <w:pStyle w:val="Default"/>
        <w:rPr>
          <w:rFonts w:cstheme="minorBidi"/>
          <w:color w:val="auto"/>
          <w:sz w:val="20"/>
          <w:szCs w:val="20"/>
        </w:rPr>
      </w:pPr>
      <w:r>
        <w:rPr>
          <w:rFonts w:cstheme="minorBidi"/>
          <w:color w:val="auto"/>
          <w:sz w:val="20"/>
          <w:szCs w:val="20"/>
        </w:rPr>
        <w:t xml:space="preserve">8. Gjenta prosedyren </w:t>
      </w:r>
      <w:r w:rsidR="001B25F4">
        <w:rPr>
          <w:rFonts w:cstheme="minorBidi"/>
          <w:color w:val="auto"/>
          <w:sz w:val="20"/>
          <w:szCs w:val="20"/>
        </w:rPr>
        <w:t xml:space="preserve">på annen PC hvis dere har flere som kan brukes av pasientene til å svare </w:t>
      </w:r>
      <w:r w:rsidR="00676743">
        <w:rPr>
          <w:rFonts w:cstheme="minorBidi"/>
          <w:color w:val="auto"/>
          <w:sz w:val="20"/>
          <w:szCs w:val="20"/>
        </w:rPr>
        <w:t>på spørreskjemaet.</w:t>
      </w:r>
    </w:p>
    <w:p w:rsidR="0075551B" w:rsidRDefault="00676743">
      <w:bookmarkStart w:id="0" w:name="_GoBack"/>
      <w:bookmarkEnd w:id="0"/>
    </w:p>
    <w:sectPr w:rsidR="0075551B" w:rsidSect="00251487">
      <w:headerReference w:type="default" r:id="rId11"/>
      <w:headerReference w:type="first" r:id="rId12"/>
      <w:pgSz w:w="11906" w:h="17338"/>
      <w:pgMar w:top="887" w:right="130" w:bottom="0" w:left="1235" w:header="708" w:footer="708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487" w:rsidRDefault="00251487" w:rsidP="00251487">
      <w:r>
        <w:separator/>
      </w:r>
    </w:p>
  </w:endnote>
  <w:endnote w:type="continuationSeparator" w:id="0">
    <w:p w:rsidR="00251487" w:rsidRDefault="00251487" w:rsidP="0025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487" w:rsidRDefault="00251487" w:rsidP="00251487">
      <w:r>
        <w:separator/>
      </w:r>
    </w:p>
  </w:footnote>
  <w:footnote w:type="continuationSeparator" w:id="0">
    <w:p w:rsidR="00251487" w:rsidRDefault="00251487" w:rsidP="00251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487" w:rsidRDefault="00251487">
    <w:pPr>
      <w:pStyle w:val="Topptekst"/>
    </w:pPr>
    <w:r>
      <w:t>Evaluering av Inhalasjonsveiledning</w:t>
    </w:r>
    <w:r>
      <w:tab/>
    </w:r>
    <w:r>
      <w:tab/>
      <w:t>Side 2 av 2</w:t>
    </w:r>
  </w:p>
  <w:p w:rsidR="00251487" w:rsidRDefault="0025148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487" w:rsidRDefault="00676743">
    <w:pPr>
      <w:pStyle w:val="Topptekst"/>
    </w:pPr>
    <w:r>
      <w:t xml:space="preserve">Pasientundersøkelse </w:t>
    </w:r>
    <w:r w:rsidR="00251487">
      <w:t>Inhalasjonsveiledning</w:t>
    </w:r>
    <w:r w:rsidR="00251487">
      <w:tab/>
    </w:r>
    <w:r w:rsidR="00251487">
      <w:tab/>
      <w:t>Side 1 av 2</w:t>
    </w:r>
  </w:p>
  <w:p w:rsidR="00251487" w:rsidRDefault="0025148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487"/>
    <w:rsid w:val="00077FFB"/>
    <w:rsid w:val="001B25F4"/>
    <w:rsid w:val="00251487"/>
    <w:rsid w:val="00676743"/>
    <w:rsid w:val="00997F8E"/>
    <w:rsid w:val="00C87FA9"/>
    <w:rsid w:val="00D74F15"/>
    <w:rsid w:val="00EC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BC4FE-F007-4890-8127-EF55596E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487"/>
    <w:pPr>
      <w:spacing w:after="0" w:line="240" w:lineRule="auto"/>
    </w:pPr>
    <w:rPr>
      <w:rFonts w:ascii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25148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25148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251487"/>
  </w:style>
  <w:style w:type="paragraph" w:styleId="Bunntekst">
    <w:name w:val="footer"/>
    <w:basedOn w:val="Normal"/>
    <w:link w:val="BunntekstTegn"/>
    <w:uiPriority w:val="99"/>
    <w:unhideWhenUsed/>
    <w:rsid w:val="0025148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251487"/>
  </w:style>
  <w:style w:type="character" w:styleId="Hyperkobling">
    <w:name w:val="Hyperlink"/>
    <w:basedOn w:val="Standardskriftforavsnitt"/>
    <w:uiPriority w:val="99"/>
    <w:semiHidden/>
    <w:unhideWhenUsed/>
    <w:rsid w:val="00251487"/>
    <w:rPr>
      <w:color w:val="0563C1"/>
      <w:u w:val="single"/>
    </w:rPr>
  </w:style>
  <w:style w:type="paragraph" w:styleId="Listeavsnitt">
    <w:name w:val="List Paragraph"/>
    <w:basedOn w:val="Normal"/>
    <w:uiPriority w:val="34"/>
    <w:qFormat/>
    <w:rsid w:val="00C87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d2AAR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2d2AARX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Apotekforeningen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Ariansen</dc:creator>
  <cp:keywords/>
  <dc:description/>
  <cp:lastModifiedBy>Hilde Ariansen</cp:lastModifiedBy>
  <cp:revision>3</cp:revision>
  <dcterms:created xsi:type="dcterms:W3CDTF">2016-10-12T12:27:00Z</dcterms:created>
  <dcterms:modified xsi:type="dcterms:W3CDTF">2016-10-12T12:30:00Z</dcterms:modified>
</cp:coreProperties>
</file>